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D18" w:rsidRDefault="00982E1F" w:rsidP="005D6618">
      <w:pPr>
        <w:autoSpaceDE w:val="0"/>
        <w:autoSpaceDN w:val="0"/>
        <w:adjustRightInd w:val="0"/>
        <w:spacing w:after="0" w:line="240" w:lineRule="auto"/>
        <w:ind w:left="8505" w:right="39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60D18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982E1F" w:rsidRDefault="00982E1F" w:rsidP="005D6618">
      <w:pPr>
        <w:autoSpaceDE w:val="0"/>
        <w:autoSpaceDN w:val="0"/>
        <w:adjustRightInd w:val="0"/>
        <w:spacing w:after="0" w:line="240" w:lineRule="auto"/>
        <w:ind w:left="7797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82E1F" w:rsidRDefault="008E583D" w:rsidP="005D6618">
      <w:pPr>
        <w:spacing w:after="1" w:line="220" w:lineRule="atLeast"/>
        <w:ind w:left="8505" w:right="1245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12.02.2021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№ 61</w:t>
      </w:r>
    </w:p>
    <w:p w:rsidR="00760D18" w:rsidRDefault="00760D18" w:rsidP="00760D18">
      <w:pPr>
        <w:spacing w:after="1" w:line="220" w:lineRule="atLeast"/>
        <w:ind w:left="9912" w:right="1245"/>
        <w:outlineLvl w:val="1"/>
        <w:rPr>
          <w:rFonts w:ascii="Times New Roman" w:hAnsi="Times New Roman" w:cs="Times New Roman"/>
          <w:sz w:val="26"/>
          <w:szCs w:val="26"/>
        </w:rPr>
      </w:pPr>
    </w:p>
    <w:p w:rsidR="00760D18" w:rsidRPr="005E4B7C" w:rsidRDefault="00717224" w:rsidP="005D6618">
      <w:pPr>
        <w:spacing w:after="1" w:line="220" w:lineRule="atLeast"/>
        <w:ind w:left="8496" w:right="678" w:firstLine="9"/>
        <w:rPr>
          <w:rFonts w:ascii="Times New Roman" w:hAnsi="Times New Roman" w:cs="Times New Roman"/>
          <w:sz w:val="26"/>
          <w:szCs w:val="26"/>
        </w:rPr>
      </w:pPr>
      <w:r w:rsidRPr="005E4B7C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60D18" w:rsidRPr="005E4B7C">
        <w:rPr>
          <w:rFonts w:ascii="Times New Roman" w:hAnsi="Times New Roman" w:cs="Times New Roman"/>
          <w:sz w:val="26"/>
          <w:szCs w:val="26"/>
        </w:rPr>
        <w:t>к Положению</w:t>
      </w:r>
      <w:r w:rsidR="005D6618" w:rsidRPr="005E4B7C">
        <w:rPr>
          <w:rFonts w:ascii="Times New Roman" w:hAnsi="Times New Roman" w:cs="Times New Roman"/>
          <w:sz w:val="26"/>
          <w:szCs w:val="26"/>
        </w:rPr>
        <w:t xml:space="preserve"> о процедуре</w:t>
      </w:r>
    </w:p>
    <w:p w:rsidR="001538F7" w:rsidRPr="005E4B7C" w:rsidRDefault="00717224" w:rsidP="005D6618">
      <w:pPr>
        <w:autoSpaceDE w:val="0"/>
        <w:autoSpaceDN w:val="0"/>
        <w:adjustRightInd w:val="0"/>
        <w:spacing w:after="0" w:line="240" w:lineRule="auto"/>
        <w:ind w:left="8505"/>
        <w:rPr>
          <w:rFonts w:ascii="Times New Roman" w:hAnsi="Times New Roman" w:cs="Times New Roman"/>
          <w:sz w:val="26"/>
          <w:szCs w:val="26"/>
        </w:rPr>
      </w:pPr>
      <w:r w:rsidRPr="005E4B7C">
        <w:rPr>
          <w:rFonts w:ascii="Times New Roman" w:hAnsi="Times New Roman" w:cs="Times New Roman"/>
          <w:sz w:val="26"/>
          <w:szCs w:val="26"/>
        </w:rPr>
        <w:t xml:space="preserve">установления </w:t>
      </w:r>
      <w:r w:rsidR="006F399A" w:rsidRPr="005E4B7C">
        <w:rPr>
          <w:rFonts w:ascii="Times New Roman" w:hAnsi="Times New Roman" w:cs="Times New Roman"/>
          <w:sz w:val="26"/>
          <w:szCs w:val="26"/>
        </w:rPr>
        <w:t>стимулирующих выплат, выплат,</w:t>
      </w:r>
      <w:r w:rsidR="001538F7" w:rsidRPr="005E4B7C">
        <w:rPr>
          <w:rFonts w:ascii="Times New Roman" w:hAnsi="Times New Roman" w:cs="Times New Roman"/>
          <w:sz w:val="26"/>
          <w:szCs w:val="26"/>
        </w:rPr>
        <w:t xml:space="preserve"> осуществляемых за счет средств от приносящей доход деятельности,</w:t>
      </w:r>
      <w:r w:rsidR="005D6618" w:rsidRPr="005E4B7C">
        <w:rPr>
          <w:rFonts w:ascii="Times New Roman" w:hAnsi="Times New Roman" w:cs="Times New Roman"/>
          <w:sz w:val="26"/>
          <w:szCs w:val="26"/>
        </w:rPr>
        <w:t xml:space="preserve"> руководителям</w:t>
      </w:r>
    </w:p>
    <w:p w:rsidR="005D6618" w:rsidRPr="001538F7" w:rsidRDefault="001538F7" w:rsidP="005D6618">
      <w:pPr>
        <w:autoSpaceDE w:val="0"/>
        <w:autoSpaceDN w:val="0"/>
        <w:adjustRightInd w:val="0"/>
        <w:spacing w:after="0" w:line="240" w:lineRule="auto"/>
        <w:ind w:left="8496" w:firstLine="9"/>
        <w:rPr>
          <w:rFonts w:ascii="Times New Roman" w:hAnsi="Times New Roman" w:cs="Times New Roman"/>
          <w:sz w:val="26"/>
          <w:szCs w:val="26"/>
        </w:rPr>
      </w:pPr>
      <w:r w:rsidRPr="005E4B7C">
        <w:rPr>
          <w:rFonts w:ascii="Times New Roman" w:hAnsi="Times New Roman" w:cs="Times New Roman"/>
          <w:sz w:val="26"/>
          <w:szCs w:val="26"/>
        </w:rPr>
        <w:t>муниципальных</w:t>
      </w:r>
      <w:r w:rsidR="005D6618" w:rsidRPr="005E4B7C">
        <w:rPr>
          <w:rFonts w:ascii="Times New Roman" w:hAnsi="Times New Roman" w:cs="Times New Roman"/>
          <w:sz w:val="26"/>
          <w:szCs w:val="26"/>
        </w:rPr>
        <w:t xml:space="preserve"> учреждений</w:t>
      </w:r>
      <w:r w:rsidR="005D6618" w:rsidRPr="001538F7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</w:p>
    <w:p w:rsidR="005D6618" w:rsidRPr="001538F7" w:rsidRDefault="001538F7" w:rsidP="005D6618">
      <w:pPr>
        <w:autoSpaceDE w:val="0"/>
        <w:autoSpaceDN w:val="0"/>
        <w:adjustRightInd w:val="0"/>
        <w:spacing w:after="0" w:line="240" w:lineRule="auto"/>
        <w:ind w:left="8496" w:firstLine="9"/>
        <w:rPr>
          <w:rFonts w:ascii="Times New Roman" w:hAnsi="Times New Roman" w:cs="Times New Roman"/>
          <w:sz w:val="26"/>
          <w:szCs w:val="26"/>
        </w:rPr>
      </w:pPr>
      <w:r w:rsidRPr="001538F7"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  <w:r w:rsidR="005D6618" w:rsidRPr="005D6618">
        <w:rPr>
          <w:rFonts w:ascii="Times New Roman" w:hAnsi="Times New Roman" w:cs="Times New Roman"/>
          <w:sz w:val="26"/>
          <w:szCs w:val="26"/>
        </w:rPr>
        <w:t xml:space="preserve"> </w:t>
      </w:r>
      <w:r w:rsidR="005D6618" w:rsidRPr="001538F7">
        <w:rPr>
          <w:rFonts w:ascii="Times New Roman" w:hAnsi="Times New Roman" w:cs="Times New Roman"/>
          <w:sz w:val="26"/>
          <w:szCs w:val="26"/>
        </w:rPr>
        <w:t xml:space="preserve">утвержденному </w:t>
      </w:r>
      <w:r w:rsidR="005D6618">
        <w:rPr>
          <w:rFonts w:ascii="Times New Roman" w:hAnsi="Times New Roman" w:cs="Times New Roman"/>
          <w:sz w:val="26"/>
          <w:szCs w:val="26"/>
        </w:rPr>
        <w:t>п</w:t>
      </w:r>
      <w:r w:rsidR="005D6618" w:rsidRPr="001538F7">
        <w:rPr>
          <w:rFonts w:ascii="Times New Roman" w:hAnsi="Times New Roman" w:cs="Times New Roman"/>
          <w:sz w:val="26"/>
          <w:szCs w:val="26"/>
        </w:rPr>
        <w:t>остановлением</w:t>
      </w:r>
      <w:r w:rsidR="005D6618" w:rsidRPr="005D6618">
        <w:rPr>
          <w:rFonts w:ascii="Times New Roman" w:hAnsi="Times New Roman" w:cs="Times New Roman"/>
          <w:sz w:val="26"/>
          <w:szCs w:val="26"/>
        </w:rPr>
        <w:t xml:space="preserve"> </w:t>
      </w:r>
      <w:r w:rsidR="005D6618" w:rsidRPr="001538F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538F7" w:rsidRPr="001538F7" w:rsidRDefault="001538F7" w:rsidP="005D6618">
      <w:pPr>
        <w:autoSpaceDE w:val="0"/>
        <w:autoSpaceDN w:val="0"/>
        <w:adjustRightInd w:val="0"/>
        <w:spacing w:after="0" w:line="240" w:lineRule="auto"/>
        <w:ind w:left="8496" w:firstLine="9"/>
        <w:rPr>
          <w:rFonts w:ascii="Times New Roman" w:hAnsi="Times New Roman" w:cs="Times New Roman"/>
          <w:sz w:val="26"/>
          <w:szCs w:val="26"/>
        </w:rPr>
      </w:pPr>
      <w:r w:rsidRPr="001538F7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1538F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.05.</w:t>
      </w:r>
      <w:r w:rsidRPr="001538F7">
        <w:rPr>
          <w:rFonts w:ascii="Times New Roman" w:hAnsi="Times New Roman" w:cs="Times New Roman"/>
          <w:sz w:val="26"/>
          <w:szCs w:val="26"/>
        </w:rPr>
        <w:t xml:space="preserve">2015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538F7">
        <w:rPr>
          <w:rFonts w:ascii="Times New Roman" w:hAnsi="Times New Roman" w:cs="Times New Roman"/>
          <w:sz w:val="26"/>
          <w:szCs w:val="26"/>
        </w:rPr>
        <w:t xml:space="preserve"> 204</w:t>
      </w:r>
    </w:p>
    <w:p w:rsidR="001538F7" w:rsidRPr="001538F7" w:rsidRDefault="001538F7" w:rsidP="001538F7">
      <w:pPr>
        <w:autoSpaceDE w:val="0"/>
        <w:autoSpaceDN w:val="0"/>
        <w:adjustRightInd w:val="0"/>
        <w:spacing w:after="0" w:line="240" w:lineRule="auto"/>
        <w:ind w:left="8496" w:firstLine="708"/>
        <w:rPr>
          <w:rFonts w:ascii="Times New Roman" w:hAnsi="Times New Roman" w:cs="Times New Roman"/>
          <w:sz w:val="26"/>
          <w:szCs w:val="26"/>
        </w:rPr>
      </w:pPr>
    </w:p>
    <w:p w:rsidR="00593DBF" w:rsidRDefault="00593DBF">
      <w:pPr>
        <w:spacing w:after="1" w:line="22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593DBF" w:rsidRPr="00B90361" w:rsidRDefault="00593DBF" w:rsidP="00593DBF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3DB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СОГЛАСОВАНО:</w:t>
      </w:r>
    </w:p>
    <w:p w:rsidR="00593DBF" w:rsidRPr="00B90361" w:rsidRDefault="00593DBF" w:rsidP="00593DBF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036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Главы города Норильска</w:t>
      </w:r>
    </w:p>
    <w:p w:rsidR="00593DBF" w:rsidRPr="00B90361" w:rsidRDefault="00593DBF" w:rsidP="00593DBF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0361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направлению деятельности</w:t>
      </w:r>
      <w:r w:rsidR="00F513B7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 наличии</w:t>
      </w:r>
      <w:r w:rsidRPr="00B9036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593DBF" w:rsidRPr="00B90361" w:rsidRDefault="00593DBF" w:rsidP="00593DBF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03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__________________________Ф.И.О.</w:t>
      </w:r>
    </w:p>
    <w:p w:rsidR="00593DBF" w:rsidRDefault="00593DBF" w:rsidP="00593DBF">
      <w:pPr>
        <w:spacing w:after="1" w:line="220" w:lineRule="atLeast"/>
        <w:jc w:val="right"/>
        <w:rPr>
          <w:rFonts w:ascii="Times New Roman" w:eastAsia="Times New Roman" w:hAnsi="Times New Roman" w:cs="Times New Roman"/>
          <w:lang w:eastAsia="ru-RU"/>
        </w:rPr>
      </w:pPr>
    </w:p>
    <w:p w:rsidR="00717224" w:rsidRPr="00305A5C" w:rsidRDefault="00717224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bookmarkStart w:id="1" w:name="P375"/>
      <w:bookmarkEnd w:id="1"/>
      <w:r w:rsidRPr="00305A5C">
        <w:rPr>
          <w:rFonts w:ascii="Times New Roman" w:hAnsi="Times New Roman" w:cs="Times New Roman"/>
          <w:sz w:val="26"/>
          <w:szCs w:val="26"/>
        </w:rPr>
        <w:t xml:space="preserve">                 Сведения о доход</w:t>
      </w:r>
      <w:r w:rsidR="00593DBF">
        <w:rPr>
          <w:rFonts w:ascii="Times New Roman" w:hAnsi="Times New Roman" w:cs="Times New Roman"/>
          <w:sz w:val="26"/>
          <w:szCs w:val="26"/>
        </w:rPr>
        <w:t>е руководителя</w:t>
      </w:r>
      <w:r w:rsidRPr="00305A5C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93DBF">
        <w:rPr>
          <w:rFonts w:ascii="Times New Roman" w:hAnsi="Times New Roman" w:cs="Times New Roman"/>
          <w:sz w:val="26"/>
          <w:szCs w:val="26"/>
        </w:rPr>
        <w:t>ого</w:t>
      </w:r>
      <w:r w:rsidRPr="00305A5C">
        <w:rPr>
          <w:rFonts w:ascii="Times New Roman" w:hAnsi="Times New Roman" w:cs="Times New Roman"/>
          <w:sz w:val="26"/>
          <w:szCs w:val="26"/>
        </w:rPr>
        <w:t xml:space="preserve"> </w:t>
      </w:r>
      <w:r w:rsidR="00593DBF">
        <w:rPr>
          <w:rFonts w:ascii="Times New Roman" w:hAnsi="Times New Roman" w:cs="Times New Roman"/>
          <w:sz w:val="26"/>
          <w:szCs w:val="26"/>
        </w:rPr>
        <w:t>учреждения</w:t>
      </w:r>
    </w:p>
    <w:p w:rsidR="00717224" w:rsidRDefault="00717224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05A5C">
        <w:rPr>
          <w:rFonts w:ascii="Times New Roman" w:hAnsi="Times New Roman" w:cs="Times New Roman"/>
          <w:sz w:val="26"/>
          <w:szCs w:val="26"/>
        </w:rPr>
        <w:t xml:space="preserve">                        за ______________ 20__ года</w:t>
      </w:r>
    </w:p>
    <w:p w:rsidR="00305A5C" w:rsidRDefault="007623BE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305A5C">
        <w:rPr>
          <w:rFonts w:ascii="Times New Roman" w:hAnsi="Times New Roman" w:cs="Times New Roman"/>
          <w:sz w:val="26"/>
          <w:szCs w:val="26"/>
        </w:rPr>
        <w:t xml:space="preserve">                               (месяц)</w:t>
      </w:r>
    </w:p>
    <w:p w:rsidR="00305A5C" w:rsidRDefault="00305A5C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23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622"/>
        <w:gridCol w:w="850"/>
        <w:gridCol w:w="992"/>
        <w:gridCol w:w="992"/>
        <w:gridCol w:w="340"/>
        <w:gridCol w:w="732"/>
        <w:gridCol w:w="340"/>
        <w:gridCol w:w="732"/>
        <w:gridCol w:w="646"/>
        <w:gridCol w:w="709"/>
        <w:gridCol w:w="1133"/>
        <w:gridCol w:w="1134"/>
        <w:gridCol w:w="1276"/>
        <w:gridCol w:w="976"/>
        <w:gridCol w:w="1276"/>
      </w:tblGrid>
      <w:tr w:rsidR="005D6618" w:rsidRPr="00935436" w:rsidTr="005D6618">
        <w:tc>
          <w:tcPr>
            <w:tcW w:w="488" w:type="dxa"/>
            <w:vMerge w:val="restart"/>
          </w:tcPr>
          <w:p w:rsidR="005D6618" w:rsidRPr="005D6618" w:rsidRDefault="005D6618" w:rsidP="00593DB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22" w:type="dxa"/>
            <w:vMerge w:val="restart"/>
          </w:tcPr>
          <w:p w:rsidR="005D6618" w:rsidRPr="005D6618" w:rsidRDefault="005D6618" w:rsidP="00593DB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850" w:type="dxa"/>
            <w:vMerge w:val="restart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992" w:type="dxa"/>
            <w:vMerge w:val="restart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Разделение по ставкам</w:t>
            </w:r>
          </w:p>
        </w:tc>
        <w:tc>
          <w:tcPr>
            <w:tcW w:w="992" w:type="dxa"/>
            <w:vMerge w:val="restart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Должностной оклад</w:t>
            </w:r>
          </w:p>
        </w:tc>
        <w:tc>
          <w:tcPr>
            <w:tcW w:w="1072" w:type="dxa"/>
            <w:gridSpan w:val="2"/>
          </w:tcPr>
          <w:p w:rsidR="005D6618" w:rsidRPr="005D6618" w:rsidRDefault="005D6618" w:rsidP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Выплаты (наименование)</w:t>
            </w:r>
            <w:r w:rsidR="00F513B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072" w:type="dxa"/>
            <w:gridSpan w:val="2"/>
          </w:tcPr>
          <w:p w:rsidR="005D6618" w:rsidRPr="005D6618" w:rsidRDefault="005D6618" w:rsidP="00764D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Районный коэффициент, процентная надбавка</w:t>
            </w:r>
          </w:p>
        </w:tc>
        <w:tc>
          <w:tcPr>
            <w:tcW w:w="1355" w:type="dxa"/>
            <w:gridSpan w:val="2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Персональная выплата за работу в муниципальном образовании город Норильск</w:t>
            </w:r>
          </w:p>
        </w:tc>
        <w:tc>
          <w:tcPr>
            <w:tcW w:w="1133" w:type="dxa"/>
            <w:vMerge w:val="restart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1134" w:type="dxa"/>
            <w:vMerge w:val="restart"/>
          </w:tcPr>
          <w:p w:rsidR="005D6618" w:rsidRPr="005D6618" w:rsidRDefault="005D6618" w:rsidP="001538F7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Совокупная заработная плата с учетом дополнительной нагрузки</w:t>
            </w:r>
          </w:p>
        </w:tc>
        <w:tc>
          <w:tcPr>
            <w:tcW w:w="1276" w:type="dxa"/>
            <w:vMerge w:val="restart"/>
          </w:tcPr>
          <w:p w:rsidR="005D6618" w:rsidRPr="005D6618" w:rsidRDefault="005D661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Совокупная заработная плата за предыдущий период</w:t>
            </w:r>
            <w:r w:rsidR="00F513B7">
              <w:rPr>
                <w:rFonts w:ascii="Times New Roman" w:hAnsi="Times New Roman" w:cs="Times New Roman"/>
                <w:sz w:val="20"/>
                <w:szCs w:val="20"/>
              </w:rPr>
              <w:t xml:space="preserve"> **</w:t>
            </w:r>
          </w:p>
        </w:tc>
        <w:tc>
          <w:tcPr>
            <w:tcW w:w="976" w:type="dxa"/>
            <w:vMerge w:val="restart"/>
          </w:tcPr>
          <w:p w:rsidR="005D6618" w:rsidRPr="005D6618" w:rsidRDefault="005D6618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(гр. 13-гр. 14) </w:t>
            </w:r>
          </w:p>
        </w:tc>
        <w:tc>
          <w:tcPr>
            <w:tcW w:w="1276" w:type="dxa"/>
            <w:vMerge w:val="restart"/>
          </w:tcPr>
          <w:p w:rsidR="005D6618" w:rsidRPr="005D6618" w:rsidRDefault="005D6618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618">
              <w:rPr>
                <w:rFonts w:ascii="Times New Roman" w:hAnsi="Times New Roman" w:cs="Times New Roman"/>
                <w:sz w:val="20"/>
                <w:szCs w:val="20"/>
              </w:rPr>
              <w:t>Выплаты, осуществляемые за счет средств от приносящей доход деятельности</w:t>
            </w:r>
          </w:p>
        </w:tc>
      </w:tr>
      <w:tr w:rsidR="005D6618" w:rsidRPr="00305A5C" w:rsidTr="005D6618">
        <w:trPr>
          <w:trHeight w:val="20"/>
        </w:trPr>
        <w:tc>
          <w:tcPr>
            <w:tcW w:w="488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3B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32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3B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340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3B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32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3B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646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5D6618" w:rsidRPr="007623BE" w:rsidRDefault="005D6618" w:rsidP="00305A5C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3B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5D6618" w:rsidRPr="00305A5C" w:rsidRDefault="005D6618" w:rsidP="00305A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5436" w:rsidRPr="00305A5C" w:rsidTr="00985AF0">
        <w:trPr>
          <w:trHeight w:val="42"/>
        </w:trPr>
        <w:tc>
          <w:tcPr>
            <w:tcW w:w="488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2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2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2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6" w:type="dxa"/>
          </w:tcPr>
          <w:p w:rsidR="00935436" w:rsidRPr="00935436" w:rsidRDefault="00935436" w:rsidP="005D6618">
            <w:pPr>
              <w:spacing w:after="1" w:line="220" w:lineRule="atLeast"/>
              <w:ind w:left="-128" w:right="-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3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76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:rsidR="00935436" w:rsidRPr="00935436" w:rsidRDefault="00935436" w:rsidP="00935436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54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35436" w:rsidRPr="00305A5C" w:rsidTr="005D6618">
        <w:trPr>
          <w:trHeight w:val="307"/>
        </w:trPr>
        <w:tc>
          <w:tcPr>
            <w:tcW w:w="488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935436" w:rsidRPr="005D6618" w:rsidRDefault="00935436">
            <w:pPr>
              <w:spacing w:after="1" w:line="2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D6618">
              <w:rPr>
                <w:rFonts w:ascii="Times New Roman" w:hAnsi="Times New Roman" w:cs="Times New Roman"/>
                <w:sz w:val="18"/>
                <w:szCs w:val="18"/>
              </w:rPr>
              <w:t>Основная должность</w:t>
            </w:r>
          </w:p>
        </w:tc>
        <w:tc>
          <w:tcPr>
            <w:tcW w:w="99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5436" w:rsidRPr="00305A5C" w:rsidTr="005D6618">
        <w:tc>
          <w:tcPr>
            <w:tcW w:w="488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935436" w:rsidRPr="005D6618" w:rsidRDefault="00935436">
            <w:pPr>
              <w:spacing w:after="1" w:line="22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5D6618">
              <w:rPr>
                <w:rFonts w:ascii="Times New Roman" w:hAnsi="Times New Roman" w:cs="Times New Roman"/>
                <w:sz w:val="18"/>
                <w:szCs w:val="18"/>
              </w:rPr>
              <w:t>Дополнительная нагрузка по другой должности</w:t>
            </w:r>
          </w:p>
        </w:tc>
        <w:tc>
          <w:tcPr>
            <w:tcW w:w="99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2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935436" w:rsidRPr="00305A5C" w:rsidRDefault="00935436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7224" w:rsidRDefault="00717224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</w:p>
    <w:p w:rsidR="00900556" w:rsidRDefault="00900556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Руководитель муниципального учреждения</w:t>
      </w:r>
    </w:p>
    <w:p w:rsidR="005E4B7C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(Руководитель структурного подразделения</w:t>
      </w:r>
      <w:r w:rsidR="005E4B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Администрации города Норильска - в отношении</w:t>
      </w: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руководителей муниципальных учреждений,</w:t>
      </w: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подведомственных структурному подразделению)</w:t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EF7405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  <w:t>(Ф.И.О.)</w:t>
      </w: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Главный бухгалтер муниципального учреждения</w:t>
      </w:r>
    </w:p>
    <w:p w:rsidR="00EF7405" w:rsidRDefault="00EF7405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(должностное лицо, ответственное за ведение бухгалтерского </w:t>
      </w:r>
    </w:p>
    <w:p w:rsidR="00EF7405" w:rsidRPr="00A7732D" w:rsidRDefault="00EF7405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учета, в том числе по договору поручения);</w:t>
      </w:r>
    </w:p>
    <w:p w:rsidR="00EF7405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Главный бухгалтер муниципального казенного учреждения</w:t>
      </w:r>
    </w:p>
    <w:p w:rsidR="005E4B7C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- в отношении руководителей муниципальных</w:t>
      </w:r>
      <w:r w:rsidR="005E4B7C">
        <w:rPr>
          <w:rFonts w:ascii="Times New Roman" w:hAnsi="Times New Roman" w:cs="Times New Roman"/>
          <w:sz w:val="26"/>
          <w:szCs w:val="26"/>
        </w:rPr>
        <w:t xml:space="preserve"> </w:t>
      </w:r>
      <w:r w:rsidRPr="00A7732D">
        <w:rPr>
          <w:rFonts w:ascii="Times New Roman" w:hAnsi="Times New Roman" w:cs="Times New Roman"/>
          <w:sz w:val="26"/>
          <w:szCs w:val="26"/>
        </w:rPr>
        <w:t>учреждений,</w:t>
      </w:r>
    </w:p>
    <w:p w:rsidR="005E4B7C" w:rsidRPr="00A7732D" w:rsidRDefault="00A7732D" w:rsidP="005E4B7C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подведомственных</w:t>
      </w:r>
      <w:r w:rsidR="005E4B7C">
        <w:rPr>
          <w:rFonts w:ascii="Times New Roman" w:hAnsi="Times New Roman" w:cs="Times New Roman"/>
          <w:sz w:val="26"/>
          <w:szCs w:val="26"/>
        </w:rPr>
        <w:t xml:space="preserve"> </w:t>
      </w:r>
      <w:r w:rsidRPr="00A7732D">
        <w:rPr>
          <w:rFonts w:ascii="Times New Roman" w:hAnsi="Times New Roman" w:cs="Times New Roman"/>
          <w:sz w:val="26"/>
          <w:szCs w:val="26"/>
        </w:rPr>
        <w:t>структурному подразделению)</w:t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EF7405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</w:r>
      <w:r w:rsidR="005E4B7C">
        <w:rPr>
          <w:rFonts w:ascii="Times New Roman" w:hAnsi="Times New Roman" w:cs="Times New Roman"/>
          <w:sz w:val="26"/>
          <w:szCs w:val="26"/>
        </w:rPr>
        <w:tab/>
        <w:t>(Ф.И.О.)</w:t>
      </w:r>
    </w:p>
    <w:p w:rsidR="001D3C3F" w:rsidRDefault="001D3C3F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A7732D" w:rsidRPr="00A7732D" w:rsidRDefault="00A7732D" w:rsidP="00A7732D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Исполнитель</w:t>
      </w:r>
    </w:p>
    <w:p w:rsidR="00A7732D" w:rsidRPr="00A7732D" w:rsidRDefault="00A7732D" w:rsidP="00A7732D">
      <w:pPr>
        <w:pBdr>
          <w:bottom w:val="single" w:sz="12" w:space="1" w:color="auto"/>
        </w:pBd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A7732D">
        <w:rPr>
          <w:rFonts w:ascii="Times New Roman" w:hAnsi="Times New Roman" w:cs="Times New Roman"/>
          <w:sz w:val="26"/>
          <w:szCs w:val="26"/>
        </w:rPr>
        <w:t>Контактный телефон</w:t>
      </w:r>
    </w:p>
    <w:p w:rsidR="00963FA7" w:rsidRDefault="00963FA7" w:rsidP="00013B5D">
      <w:pPr>
        <w:pStyle w:val="a5"/>
        <w:spacing w:after="1" w:line="220" w:lineRule="atLeast"/>
        <w:ind w:left="-142"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указываются все выплаты стимулирующего и компенсационного характера</w:t>
      </w:r>
      <w:r w:rsidR="00013B5D">
        <w:rPr>
          <w:rFonts w:ascii="Times New Roman" w:hAnsi="Times New Roman" w:cs="Times New Roman"/>
          <w:sz w:val="26"/>
          <w:szCs w:val="26"/>
        </w:rPr>
        <w:t xml:space="preserve"> с учетом включения в таблицу дополнительных граф;</w:t>
      </w:r>
    </w:p>
    <w:p w:rsidR="00013B5D" w:rsidRPr="00963FA7" w:rsidRDefault="00013B5D" w:rsidP="00013B5D">
      <w:pPr>
        <w:pStyle w:val="a5"/>
        <w:spacing w:after="1" w:line="220" w:lineRule="atLeast"/>
        <w:ind w:left="-142" w:firstLine="8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</w:t>
      </w:r>
      <w:r w:rsidRPr="00013B5D">
        <w:rPr>
          <w:rFonts w:ascii="Times New Roman" w:hAnsi="Times New Roman" w:cs="Times New Roman"/>
          <w:sz w:val="26"/>
          <w:szCs w:val="26"/>
        </w:rPr>
        <w:t xml:space="preserve"> указывается совокупная заработная плата за предыдущий месяц</w:t>
      </w:r>
      <w:r w:rsidR="00EF7405">
        <w:rPr>
          <w:rFonts w:ascii="Times New Roman" w:hAnsi="Times New Roman" w:cs="Times New Roman"/>
          <w:sz w:val="26"/>
          <w:szCs w:val="26"/>
        </w:rPr>
        <w:t xml:space="preserve"> (в расчете</w:t>
      </w:r>
      <w:r w:rsidRPr="00013B5D">
        <w:rPr>
          <w:rFonts w:ascii="Times New Roman" w:hAnsi="Times New Roman" w:cs="Times New Roman"/>
          <w:sz w:val="26"/>
          <w:szCs w:val="26"/>
        </w:rPr>
        <w:t xml:space="preserve"> при условии полного отработанного отчетного периода</w:t>
      </w:r>
      <w:r w:rsidR="00EF7405">
        <w:rPr>
          <w:rFonts w:ascii="Times New Roman" w:hAnsi="Times New Roman" w:cs="Times New Roman"/>
          <w:sz w:val="26"/>
          <w:szCs w:val="26"/>
        </w:rPr>
        <w:t>)</w:t>
      </w:r>
    </w:p>
    <w:sectPr w:rsidR="00013B5D" w:rsidRPr="00963FA7" w:rsidSect="001538F7">
      <w:pgSz w:w="16838" w:h="11905" w:orient="landscape"/>
      <w:pgMar w:top="567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685"/>
    <w:multiLevelType w:val="hybridMultilevel"/>
    <w:tmpl w:val="144ADD7C"/>
    <w:lvl w:ilvl="0" w:tplc="8884B0A4">
      <w:start w:val="4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80A3A"/>
    <w:multiLevelType w:val="hybridMultilevel"/>
    <w:tmpl w:val="F9363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E3FCF"/>
    <w:multiLevelType w:val="hybridMultilevel"/>
    <w:tmpl w:val="C944B8BC"/>
    <w:lvl w:ilvl="0" w:tplc="35B8334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A5"/>
    <w:rsid w:val="00013B5D"/>
    <w:rsid w:val="00034192"/>
    <w:rsid w:val="000A72ED"/>
    <w:rsid w:val="001538F7"/>
    <w:rsid w:val="001D3C3F"/>
    <w:rsid w:val="00233D2C"/>
    <w:rsid w:val="002908A5"/>
    <w:rsid w:val="00305A5C"/>
    <w:rsid w:val="00593DBF"/>
    <w:rsid w:val="005D6618"/>
    <w:rsid w:val="005E4B7C"/>
    <w:rsid w:val="006A4585"/>
    <w:rsid w:val="006F399A"/>
    <w:rsid w:val="00717224"/>
    <w:rsid w:val="00760D18"/>
    <w:rsid w:val="007623BE"/>
    <w:rsid w:val="00764D13"/>
    <w:rsid w:val="00782E13"/>
    <w:rsid w:val="007A53E2"/>
    <w:rsid w:val="00834097"/>
    <w:rsid w:val="008E583D"/>
    <w:rsid w:val="00900556"/>
    <w:rsid w:val="0091121C"/>
    <w:rsid w:val="00935436"/>
    <w:rsid w:val="00963FA7"/>
    <w:rsid w:val="00982E1F"/>
    <w:rsid w:val="00985AF0"/>
    <w:rsid w:val="00A7732D"/>
    <w:rsid w:val="00B90361"/>
    <w:rsid w:val="00CA0F6D"/>
    <w:rsid w:val="00D142B9"/>
    <w:rsid w:val="00EB4E8A"/>
    <w:rsid w:val="00EF7405"/>
    <w:rsid w:val="00F13F18"/>
    <w:rsid w:val="00F5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2B52"/>
  <w15:chartTrackingRefBased/>
  <w15:docId w15:val="{0AB5B9E5-C64B-4AC6-AD54-7300E8DF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13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14</cp:revision>
  <cp:lastPrinted>2021-01-15T09:25:00Z</cp:lastPrinted>
  <dcterms:created xsi:type="dcterms:W3CDTF">2019-04-02T10:37:00Z</dcterms:created>
  <dcterms:modified xsi:type="dcterms:W3CDTF">2021-02-12T03:11:00Z</dcterms:modified>
</cp:coreProperties>
</file>